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ED" w:rsidRPr="007847D8" w:rsidRDefault="00104BED" w:rsidP="007847D8">
      <w:pPr>
        <w:spacing w:line="360" w:lineRule="auto"/>
        <w:ind w:firstLine="0"/>
        <w:rPr>
          <w:b/>
          <w:iCs/>
          <w:szCs w:val="24"/>
        </w:rPr>
      </w:pPr>
      <w:bookmarkStart w:id="0" w:name="_GoBack"/>
      <w:r w:rsidRPr="007847D8">
        <w:rPr>
          <w:b/>
          <w:iCs/>
          <w:szCs w:val="24"/>
        </w:rPr>
        <w:t>Abstrakt AUCCJ</w:t>
      </w:r>
    </w:p>
    <w:p w:rsidR="00104BED" w:rsidRPr="007847D8" w:rsidRDefault="00104BED" w:rsidP="007847D8">
      <w:pPr>
        <w:pStyle w:val="Default"/>
        <w:spacing w:line="360" w:lineRule="auto"/>
        <w:jc w:val="both"/>
      </w:pPr>
      <w:r w:rsidRPr="007847D8">
        <w:rPr>
          <w:iCs/>
        </w:rPr>
        <w:t xml:space="preserve">Příspěvek se věnuje využití prvků dramatické výchovy ve výuce gramatiky v češtině pro cizince. Zaměřuje se na výuku minulého času v kurzu pro vysokoškolské studentky a studenty v Německu. Pro </w:t>
      </w:r>
      <w:r w:rsidR="008758D8" w:rsidRPr="007847D8">
        <w:rPr>
          <w:iCs/>
        </w:rPr>
        <w:t>potřeby výzkumu</w:t>
      </w:r>
      <w:r w:rsidRPr="007847D8">
        <w:rPr>
          <w:iCs/>
        </w:rPr>
        <w:t xml:space="preserve"> byla modifikována tzv. dramagramatická metoda, která propojuje vědomé zaměření na gramatický jev a </w:t>
      </w:r>
      <w:r w:rsidR="008758D8" w:rsidRPr="007847D8">
        <w:rPr>
          <w:iCs/>
        </w:rPr>
        <w:t>rozvíjení komunikační kompetence</w:t>
      </w:r>
      <w:r w:rsidRPr="007847D8">
        <w:rPr>
          <w:iCs/>
        </w:rPr>
        <w:t xml:space="preserve"> v </w:t>
      </w:r>
      <w:r w:rsidR="008758D8" w:rsidRPr="007847D8">
        <w:rPr>
          <w:iCs/>
        </w:rPr>
        <w:t xml:space="preserve">konkrétních </w:t>
      </w:r>
      <w:r w:rsidRPr="007847D8">
        <w:rPr>
          <w:iCs/>
        </w:rPr>
        <w:t xml:space="preserve">situacích formou dramatické hry. </w:t>
      </w:r>
      <w:r w:rsidR="001F741C" w:rsidRPr="007847D8">
        <w:rPr>
          <w:iCs/>
        </w:rPr>
        <w:t>Předností</w:t>
      </w:r>
      <w:r w:rsidRPr="007847D8">
        <w:rPr>
          <w:iCs/>
        </w:rPr>
        <w:t xml:space="preserve"> využití dramatické výchovy </w:t>
      </w:r>
      <w:r w:rsidR="001F741C" w:rsidRPr="007847D8">
        <w:rPr>
          <w:iCs/>
        </w:rPr>
        <w:t>ve</w:t>
      </w:r>
      <w:r w:rsidRPr="007847D8">
        <w:rPr>
          <w:iCs/>
        </w:rPr>
        <w:t xml:space="preserve"> výuce jazyků je holistické pojetí vyučování, jež umožňuje studentům a studentkám zapojit všechny prvky své osobnosti. </w:t>
      </w:r>
      <w:r w:rsidR="009C1958" w:rsidRPr="007847D8">
        <w:rPr>
          <w:iCs/>
        </w:rPr>
        <w:t>Dramagramatická metoda je tudíž vhodný</w:t>
      </w:r>
      <w:r w:rsidR="008577F2" w:rsidRPr="007847D8">
        <w:rPr>
          <w:iCs/>
        </w:rPr>
        <w:t>m</w:t>
      </w:r>
      <w:r w:rsidR="009C1958" w:rsidRPr="007847D8">
        <w:rPr>
          <w:iCs/>
        </w:rPr>
        <w:t xml:space="preserve"> prostředk</w:t>
      </w:r>
      <w:r w:rsidR="008577F2" w:rsidRPr="007847D8">
        <w:rPr>
          <w:iCs/>
        </w:rPr>
        <w:t>em</w:t>
      </w:r>
      <w:r w:rsidR="009C1958" w:rsidRPr="007847D8">
        <w:rPr>
          <w:iCs/>
        </w:rPr>
        <w:t xml:space="preserve"> k aktivizaci </w:t>
      </w:r>
      <w:r w:rsidR="00B43561" w:rsidRPr="007847D8">
        <w:rPr>
          <w:iCs/>
        </w:rPr>
        <w:t>st</w:t>
      </w:r>
      <w:r w:rsidR="008577F2" w:rsidRPr="007847D8">
        <w:rPr>
          <w:iCs/>
        </w:rPr>
        <w:t xml:space="preserve">udentek a studentů </w:t>
      </w:r>
      <w:r w:rsidR="009C1958" w:rsidRPr="007847D8">
        <w:rPr>
          <w:iCs/>
        </w:rPr>
        <w:t xml:space="preserve">během vyučování a ke zvýšení </w:t>
      </w:r>
      <w:r w:rsidR="00B43561" w:rsidRPr="007847D8">
        <w:rPr>
          <w:iCs/>
        </w:rPr>
        <w:t xml:space="preserve">jejich </w:t>
      </w:r>
      <w:r w:rsidR="009C1958" w:rsidRPr="007847D8">
        <w:rPr>
          <w:iCs/>
        </w:rPr>
        <w:t xml:space="preserve">motivace </w:t>
      </w:r>
      <w:r w:rsidRPr="007847D8">
        <w:rPr>
          <w:iCs/>
        </w:rPr>
        <w:t>učit se česky.</w:t>
      </w:r>
    </w:p>
    <w:bookmarkEnd w:id="0"/>
    <w:p w:rsidR="00104BED" w:rsidRPr="00104BED" w:rsidRDefault="00104BED" w:rsidP="00104BED">
      <w:pPr>
        <w:spacing w:line="360" w:lineRule="auto"/>
        <w:ind w:firstLine="0"/>
        <w:rPr>
          <w:b/>
          <w:szCs w:val="24"/>
          <w:lang w:val="cs-CZ"/>
        </w:rPr>
      </w:pPr>
    </w:p>
    <w:sectPr w:rsidR="00104BED" w:rsidRPr="00104B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ED"/>
    <w:rsid w:val="00042AE2"/>
    <w:rsid w:val="00104BED"/>
    <w:rsid w:val="001F741C"/>
    <w:rsid w:val="007847D8"/>
    <w:rsid w:val="00813E81"/>
    <w:rsid w:val="008577F2"/>
    <w:rsid w:val="008758D8"/>
    <w:rsid w:val="00953B28"/>
    <w:rsid w:val="009C1958"/>
    <w:rsid w:val="00B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A1C59-2B00-4A29-920D-3E0B795F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E81"/>
    <w:pPr>
      <w:ind w:firstLine="709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04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Aneta Bučková</cp:lastModifiedBy>
  <cp:revision>3</cp:revision>
  <dcterms:created xsi:type="dcterms:W3CDTF">2021-01-05T14:11:00Z</dcterms:created>
  <dcterms:modified xsi:type="dcterms:W3CDTF">2021-01-05T14:11:00Z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