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FB695F" w:rsidRPr="000B3340" w:rsidRDefault="006C6217" w:rsidP="000B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</w:r>
      <w:r w:rsidR="00860787">
        <w:rPr>
          <w:rFonts w:ascii="Frutiger Next LT W1G" w:hAnsi="Frutiger Next LT W1G"/>
          <w:b/>
          <w:sz w:val="28"/>
          <w:szCs w:val="24"/>
        </w:rPr>
        <w:t>3</w:t>
      </w:r>
      <w:r>
        <w:rPr>
          <w:rFonts w:ascii="Frutiger Next LT W1G" w:hAnsi="Frutiger Next LT W1G"/>
          <w:b/>
          <w:sz w:val="28"/>
          <w:szCs w:val="24"/>
        </w:rPr>
        <w:t xml:space="preserve">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B695F">
        <w:rPr>
          <w:rFonts w:ascii="Frutiger Next LT W1G" w:hAnsi="Frutiger Next LT W1G"/>
          <w:b/>
          <w:sz w:val="28"/>
          <w:szCs w:val="24"/>
        </w:rPr>
        <w:t xml:space="preserve"> </w:t>
      </w:r>
      <w:proofErr w:type="spellStart"/>
      <w:r w:rsidRPr="00D96D34">
        <w:rPr>
          <w:rFonts w:ascii="Frutiger Next LT W1G" w:hAnsi="Frutiger Next LT W1G"/>
          <w:b/>
          <w:sz w:val="28"/>
          <w:szCs w:val="24"/>
        </w:rPr>
        <w:t>rer</w:t>
      </w:r>
      <w:proofErr w:type="spellEnd"/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B695F">
        <w:rPr>
          <w:rFonts w:ascii="Frutiger Next LT W1G" w:hAnsi="Frutiger Next LT W1G"/>
          <w:b/>
          <w:sz w:val="28"/>
          <w:szCs w:val="24"/>
        </w:rPr>
        <w:t xml:space="preserve"> </w:t>
      </w:r>
      <w:proofErr w:type="spellStart"/>
      <w:r w:rsidRPr="00D96D34">
        <w:rPr>
          <w:rFonts w:ascii="Frutiger Next LT W1G" w:hAnsi="Frutiger Next LT W1G"/>
          <w:b/>
          <w:sz w:val="28"/>
          <w:szCs w:val="24"/>
        </w:rPr>
        <w:t>physiol</w:t>
      </w:r>
      <w:proofErr w:type="spellEnd"/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 w:val="24"/>
          <w:szCs w:val="24"/>
        </w:rPr>
        <w:t>Doktorand</w:t>
      </w:r>
      <w:r w:rsidR="00CF335A">
        <w:rPr>
          <w:rFonts w:ascii="Frutiger Next LT W1G" w:hAnsi="Frutiger Next LT W1G"/>
          <w:sz w:val="24"/>
          <w:szCs w:val="24"/>
        </w:rPr>
        <w:t>*in</w:t>
      </w:r>
      <w:r w:rsidRPr="006E53F8">
        <w:rPr>
          <w:rFonts w:ascii="Frutiger Next LT W1G" w:hAnsi="Frutiger Next LT W1G"/>
          <w:sz w:val="24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E70D2A" w:rsidRP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E70D2A" w:rsidRDefault="006C6217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CF335A">
        <w:rPr>
          <w:rFonts w:ascii="Frutiger Next LT W1G" w:hAnsi="Frutiger Next LT W1G"/>
          <w:b/>
          <w:sz w:val="24"/>
          <w:szCs w:val="24"/>
        </w:rPr>
        <w:t>*in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</w:t>
      </w:r>
      <w:r w:rsidR="00CF335A">
        <w:rPr>
          <w:rFonts w:ascii="Frutiger Next LT W1G" w:hAnsi="Frutiger Next LT W1G"/>
          <w:b/>
          <w:sz w:val="24"/>
          <w:szCs w:val="24"/>
        </w:rPr>
        <w:t>r*in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CF335A">
        <w:rPr>
          <w:rFonts w:ascii="Frutiger Next LT W1G" w:hAnsi="Frutiger Next LT W1G"/>
          <w:b/>
          <w:sz w:val="24"/>
          <w:szCs w:val="24"/>
        </w:rPr>
        <w:t>*in: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E70D2A" w:rsidRDefault="00E70D2A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0B3340" w:rsidRDefault="000B3340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lastRenderedPageBreak/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nein</w:t>
      </w:r>
      <w:r>
        <w:rPr>
          <w:rFonts w:ascii="Frutiger Next LT W1G" w:hAnsi="Frutiger Next LT W1G" w:cs="Arial"/>
          <w:sz w:val="24"/>
          <w:szCs w:val="24"/>
        </w:rPr>
        <w:t xml:space="preserve"> </w:t>
      </w: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5D0C6E" w:rsidRDefault="007D7407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 w:rsidRPr="006A58FB">
        <w:rPr>
          <w:rFonts w:ascii="Frutiger Next LT W1G" w:hAnsi="Frutiger Next LT W1G" w:cs="Arial"/>
          <w:sz w:val="24"/>
        </w:rPr>
        <w:t xml:space="preserve">Nach dem Ergebnis des </w:t>
      </w:r>
      <w:r w:rsidR="00860787">
        <w:rPr>
          <w:rFonts w:ascii="Frutiger Next LT W1G" w:hAnsi="Frutiger Next LT W1G" w:cs="Arial"/>
          <w:sz w:val="24"/>
        </w:rPr>
        <w:t>3</w:t>
      </w:r>
      <w:bookmarkStart w:id="0" w:name="_GoBack"/>
      <w:bookmarkEnd w:id="0"/>
      <w:r w:rsidRPr="006A58FB">
        <w:rPr>
          <w:rFonts w:ascii="Frutiger Next LT W1G" w:hAnsi="Frutiger Next LT W1G" w:cs="Arial"/>
          <w:sz w:val="24"/>
        </w:rPr>
        <w:t>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860787">
        <w:rPr>
          <w:rFonts w:ascii="Frutiger Next LT W1G" w:hAnsi="Frutiger Next LT W1G" w:cs="Arial"/>
          <w:sz w:val="24"/>
        </w:rPr>
      </w:r>
      <w:r w:rsidR="00860787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860787">
        <w:rPr>
          <w:rFonts w:ascii="Frutiger Next LT W1G" w:hAnsi="Frutiger Next LT W1G" w:cs="Arial"/>
          <w:sz w:val="24"/>
        </w:rPr>
      </w:r>
      <w:r w:rsidR="00860787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 diesem Fall hat der</w:t>
      </w:r>
      <w:r w:rsidR="00D262D9">
        <w:rPr>
          <w:rFonts w:ascii="FrutigerNextLTW1G-Regular" w:hAnsi="FrutigerNextLTW1G-Regular" w:cs="FrutigerNextLTW1G-Regular"/>
          <w:sz w:val="22"/>
          <w:szCs w:val="22"/>
        </w:rPr>
        <w:t>*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die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*in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innerhalb einer Fris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t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br/>
        <w:t xml:space="preserve">  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ab/>
      </w:r>
      <w:r w:rsidR="00CF335A">
        <w:rPr>
          <w:rFonts w:ascii="FrutigerNextLTW1G-Regular" w:hAnsi="FrutigerNextLTW1G-Regular" w:cs="FrutigerNextLTW1G-Regular"/>
          <w:sz w:val="22"/>
          <w:szCs w:val="22"/>
        </w:rPr>
        <w:tab/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einem Monat, unter Berücksichtigung der Empfehlungen des Mentorats, einen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 xml:space="preserve">modifizierten Arbeitsplan für das folgende Jahr seiner wissenschaftlichen Arbeit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>abzugeben.</w:t>
      </w:r>
    </w:p>
    <w:p w:rsidR="005D0C6E" w:rsidRDefault="005D0C6E" w:rsidP="006C6217">
      <w:pPr>
        <w:autoSpaceDE w:val="0"/>
        <w:autoSpaceDN w:val="0"/>
        <w:adjustRightInd w:val="0"/>
        <w:rPr>
          <w:rFonts w:ascii="Frutiger Next LT W1G" w:hAnsi="Frutiger Next LT W1G" w:cs="Arial"/>
          <w:sz w:val="24"/>
        </w:rPr>
      </w:pPr>
    </w:p>
    <w:p w:rsidR="005D0C6E" w:rsidRDefault="005D0C6E" w:rsidP="006C6217">
      <w:pPr>
        <w:autoSpaceDE w:val="0"/>
        <w:autoSpaceDN w:val="0"/>
        <w:adjustRightInd w:val="0"/>
        <w:rPr>
          <w:rFonts w:ascii="Frutiger Next LT W1G" w:hAnsi="Frutiger Next LT W1G" w:cs="Arial"/>
          <w:sz w:val="24"/>
        </w:rPr>
      </w:pPr>
    </w:p>
    <w:p w:rsidR="007D7407" w:rsidRDefault="007D740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  <w:r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985F85" w:rsidRDefault="006F545E" w:rsidP="006F545E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  <w:r w:rsidR="00985F85">
        <w:rPr>
          <w:rFonts w:ascii="Frutiger Next LT W1G" w:hAnsi="Frutiger Next LT W1G" w:cs="Arial"/>
        </w:rPr>
        <w:t xml:space="preserve">   </w:t>
      </w:r>
      <w:r w:rsidR="00985F85">
        <w:rPr>
          <w:rFonts w:ascii="Frutiger Next LT W1G" w:hAnsi="Frutiger Next LT W1G" w:cs="Arial"/>
        </w:rPr>
        <w:tab/>
      </w:r>
      <w:r w:rsidR="00985F85">
        <w:rPr>
          <w:rFonts w:ascii="Frutiger Next LT W1G" w:hAnsi="Frutiger Next LT W1G" w:cs="Arial"/>
        </w:rPr>
        <w:tab/>
        <w:t>___________</w:t>
      </w:r>
    </w:p>
    <w:p w:rsidR="006F545E" w:rsidRDefault="006F545E" w:rsidP="006F545E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 xml:space="preserve">Datum, 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Betreuer</w:t>
      </w:r>
      <w:r>
        <w:rPr>
          <w:rFonts w:ascii="Frutiger Next LT W1G" w:hAnsi="Frutiger Next LT W1G" w:cs="Arial"/>
        </w:rPr>
        <w:tab/>
      </w:r>
      <w:r w:rsidR="00CF335A">
        <w:rPr>
          <w:rFonts w:ascii="Frutiger Next LT W1G" w:hAnsi="Frutiger Next LT W1G" w:cs="Arial"/>
        </w:rPr>
        <w:t>*in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1.Mentor</w:t>
      </w:r>
      <w:r w:rsidR="00CF335A">
        <w:rPr>
          <w:rFonts w:ascii="Frutiger Next LT W1G" w:hAnsi="Frutiger Next LT W1G" w:cs="Arial"/>
        </w:rPr>
        <w:t>*in</w:t>
      </w:r>
      <w:r>
        <w:rPr>
          <w:rFonts w:ascii="Frutiger Next LT W1G" w:hAnsi="Frutiger Next LT W1G" w:cs="Arial"/>
        </w:rPr>
        <w:t xml:space="preserve"> </w:t>
      </w:r>
      <w:r>
        <w:rPr>
          <w:rFonts w:ascii="Frutiger Next LT W1G" w:hAnsi="Frutiger Next LT W1G" w:cs="Arial"/>
        </w:rPr>
        <w:tab/>
      </w:r>
      <w:r w:rsidR="00985F85">
        <w:rPr>
          <w:rFonts w:ascii="Frutiger Next LT W1G" w:hAnsi="Frutiger Next LT W1G" w:cs="Arial"/>
        </w:rPr>
        <w:tab/>
        <w:t>2.Mentor</w:t>
      </w:r>
      <w:r w:rsidR="00CF335A">
        <w:rPr>
          <w:rFonts w:ascii="Frutiger Next LT W1G" w:hAnsi="Frutiger Next LT W1G" w:cs="Arial"/>
        </w:rPr>
        <w:t>*in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</w:p>
    <w:p w:rsidR="006F545E" w:rsidRDefault="006F545E" w:rsidP="006F545E">
      <w:pPr>
        <w:ind w:left="1418" w:firstLine="709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</w:p>
    <w:p w:rsidR="007D7407" w:rsidRPr="006A58FB" w:rsidRDefault="007D7407" w:rsidP="006C6217">
      <w:pPr>
        <w:spacing w:line="240" w:lineRule="exact"/>
        <w:jc w:val="righ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>Promotionskommission Biomedizin zurück!</w:t>
      </w:r>
    </w:p>
    <w:sectPr w:rsidR="007D7407" w:rsidRPr="006A58FB" w:rsidSect="0060292D">
      <w:headerReference w:type="first" r:id="rId6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18" w:rsidRDefault="00E80518">
      <w:r>
        <w:separator/>
      </w:r>
    </w:p>
  </w:endnote>
  <w:endnote w:type="continuationSeparator" w:id="0">
    <w:p w:rsidR="00E80518" w:rsidRDefault="00E8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18" w:rsidRDefault="00E80518">
      <w:r>
        <w:separator/>
      </w:r>
    </w:p>
  </w:footnote>
  <w:footnote w:type="continuationSeparator" w:id="0">
    <w:p w:rsidR="00E80518" w:rsidRDefault="00E8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862212" w:rsidP="002A01F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88265</wp:posOffset>
          </wp:positionV>
          <wp:extent cx="2305050" cy="742950"/>
          <wp:effectExtent l="0" t="0" r="0" b="0"/>
          <wp:wrapTight wrapText="bothSides">
            <wp:wrapPolygon edited="0">
              <wp:start x="0" y="0"/>
              <wp:lineTo x="0" y="21046"/>
              <wp:lineTo x="21421" y="21046"/>
              <wp:lineTo x="21421" y="0"/>
              <wp:lineTo x="0" y="0"/>
            </wp:wrapPolygon>
          </wp:wrapTight>
          <wp:docPr id="609" name="Bild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87FC5" id="Zeichenbereich 601" o:spid="_x0000_s1026" editas="canvas" style="position:absolute;margin-left:-23.3pt;margin-top:-36.45pt;width:548.3pt;height:92.25pt;z-index:251657216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0B3340"/>
    <w:rsid w:val="002A01F4"/>
    <w:rsid w:val="00433BC3"/>
    <w:rsid w:val="0048517D"/>
    <w:rsid w:val="004A4398"/>
    <w:rsid w:val="005466FD"/>
    <w:rsid w:val="005C2F94"/>
    <w:rsid w:val="005D0C6E"/>
    <w:rsid w:val="0060292D"/>
    <w:rsid w:val="006960B3"/>
    <w:rsid w:val="006C6217"/>
    <w:rsid w:val="006E53F8"/>
    <w:rsid w:val="006F545E"/>
    <w:rsid w:val="007424E3"/>
    <w:rsid w:val="007C1840"/>
    <w:rsid w:val="007D7407"/>
    <w:rsid w:val="00860787"/>
    <w:rsid w:val="00862212"/>
    <w:rsid w:val="008C6AD4"/>
    <w:rsid w:val="008E5FDC"/>
    <w:rsid w:val="00903218"/>
    <w:rsid w:val="00982C50"/>
    <w:rsid w:val="00985F85"/>
    <w:rsid w:val="009C6C29"/>
    <w:rsid w:val="00A316F7"/>
    <w:rsid w:val="00AE1409"/>
    <w:rsid w:val="00BD66F7"/>
    <w:rsid w:val="00C534D8"/>
    <w:rsid w:val="00CF335A"/>
    <w:rsid w:val="00D21F3C"/>
    <w:rsid w:val="00D262D9"/>
    <w:rsid w:val="00D96D34"/>
    <w:rsid w:val="00E70D2A"/>
    <w:rsid w:val="00E80518"/>
    <w:rsid w:val="00F26C45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C24AF79"/>
  <w15:chartTrackingRefBased/>
  <w15:docId w15:val="{19C7EB48-A81A-4F36-81BF-644B592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107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2</cp:revision>
  <cp:lastPrinted>2010-10-21T11:44:00Z</cp:lastPrinted>
  <dcterms:created xsi:type="dcterms:W3CDTF">2022-09-14T12:45:00Z</dcterms:created>
  <dcterms:modified xsi:type="dcterms:W3CDTF">2022-09-14T12:45:00Z</dcterms:modified>
</cp:coreProperties>
</file>