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A6" w:rsidRPr="00DA2808" w:rsidRDefault="00E333A6" w:rsidP="00E333A6">
      <w:pPr>
        <w:tabs>
          <w:tab w:val="right" w:pos="9406"/>
        </w:tabs>
        <w:spacing w:after="0" w:line="240" w:lineRule="auto"/>
        <w:contextualSpacing/>
        <w:rPr>
          <w:b/>
          <w:color w:val="7F7F7F"/>
          <w:sz w:val="16"/>
        </w:rPr>
      </w:pPr>
      <w:r w:rsidRPr="00DA2808">
        <w:rPr>
          <w:b/>
          <w:color w:val="7F7F7F"/>
          <w:sz w:val="16"/>
        </w:rPr>
        <w:t>Bericht über Herbstfortbildung 11/11/2017</w:t>
      </w:r>
    </w:p>
    <w:p w:rsidR="00E333A6" w:rsidRPr="00E333A6" w:rsidRDefault="00E333A6" w:rsidP="00E333A6">
      <w:pPr>
        <w:tabs>
          <w:tab w:val="right" w:pos="9406"/>
        </w:tabs>
        <w:spacing w:after="0" w:line="240" w:lineRule="auto"/>
        <w:contextualSpacing/>
        <w:rPr>
          <w:b/>
          <w:sz w:val="16"/>
        </w:rPr>
      </w:pPr>
    </w:p>
    <w:p w:rsidR="00E333A6" w:rsidRPr="00E333A6" w:rsidRDefault="00E333A6" w:rsidP="00E333A6">
      <w:pPr>
        <w:tabs>
          <w:tab w:val="right" w:pos="9406"/>
        </w:tabs>
        <w:spacing w:after="0" w:line="240" w:lineRule="auto"/>
        <w:contextualSpacing/>
        <w:rPr>
          <w:b/>
          <w:sz w:val="28"/>
        </w:rPr>
      </w:pPr>
      <w:r w:rsidRPr="00E333A6">
        <w:rPr>
          <w:b/>
          <w:sz w:val="28"/>
        </w:rPr>
        <w:t>Was war los</w:t>
      </w:r>
    </w:p>
    <w:p w:rsidR="00E333A6" w:rsidRPr="00E333A6" w:rsidRDefault="00E333A6" w:rsidP="00E333A6">
      <w:pPr>
        <w:tabs>
          <w:tab w:val="right" w:pos="9406"/>
        </w:tabs>
        <w:spacing w:after="0" w:line="240" w:lineRule="auto"/>
        <w:contextualSpacing/>
        <w:rPr>
          <w:b/>
          <w:sz w:val="28"/>
        </w:rPr>
      </w:pPr>
      <w:r w:rsidRPr="00E333A6">
        <w:rPr>
          <w:b/>
          <w:sz w:val="28"/>
        </w:rPr>
        <w:t xml:space="preserve">auf der BVS-Fortbildung in Zusammenarbeit mit dem Alumni-Treffen </w:t>
      </w:r>
      <w:r w:rsidR="006F7276">
        <w:rPr>
          <w:b/>
          <w:sz w:val="28"/>
        </w:rPr>
        <w:t>des Lehrgebiets Mündliche Kommunikation und Sprecherziehung an</w:t>
      </w:r>
      <w:r w:rsidRPr="00E333A6">
        <w:rPr>
          <w:b/>
          <w:sz w:val="28"/>
        </w:rPr>
        <w:t xml:space="preserve"> der Universität Regensburg </w:t>
      </w:r>
      <w:r w:rsidR="00250C60" w:rsidRPr="00E333A6">
        <w:rPr>
          <w:b/>
          <w:sz w:val="28"/>
        </w:rPr>
        <w:t>2017</w:t>
      </w:r>
      <w:r w:rsidRPr="00E333A6">
        <w:rPr>
          <w:b/>
          <w:sz w:val="28"/>
        </w:rPr>
        <w:t>?</w:t>
      </w:r>
    </w:p>
    <w:p w:rsidR="00E333A6" w:rsidRDefault="00E333A6" w:rsidP="00E333A6">
      <w:pPr>
        <w:tabs>
          <w:tab w:val="right" w:pos="9406"/>
        </w:tabs>
        <w:spacing w:after="0" w:line="240" w:lineRule="auto"/>
        <w:contextualSpacing/>
        <w:rPr>
          <w:b/>
        </w:rPr>
      </w:pPr>
    </w:p>
    <w:p w:rsidR="00E333A6" w:rsidRDefault="00E333A6" w:rsidP="00E333A6">
      <w:pPr>
        <w:tabs>
          <w:tab w:val="right" w:pos="9406"/>
        </w:tabs>
        <w:spacing w:after="0" w:line="240" w:lineRule="auto"/>
        <w:contextualSpacing/>
        <w:rPr>
          <w:b/>
        </w:rPr>
      </w:pPr>
      <w:r>
        <w:rPr>
          <w:b/>
        </w:rPr>
        <w:t>Übersicht für Eilige:</w:t>
      </w:r>
    </w:p>
    <w:p w:rsidR="00E333A6" w:rsidRPr="00E333A6" w:rsidRDefault="00E333A6" w:rsidP="00E333A6">
      <w:pPr>
        <w:tabs>
          <w:tab w:val="right" w:pos="9406"/>
        </w:tabs>
        <w:spacing w:after="0" w:line="240" w:lineRule="auto"/>
        <w:contextualSpacing/>
        <w:rPr>
          <w:b/>
          <w:sz w:val="10"/>
        </w:rPr>
      </w:pPr>
    </w:p>
    <w:p w:rsidR="007F5E67" w:rsidRDefault="003E6724" w:rsidP="007F5E67">
      <w:pPr>
        <w:numPr>
          <w:ilvl w:val="0"/>
          <w:numId w:val="4"/>
        </w:numPr>
        <w:spacing w:after="0" w:line="240" w:lineRule="auto"/>
        <w:contextualSpacing/>
        <w:rPr>
          <w:sz w:val="20"/>
        </w:rPr>
      </w:pPr>
      <w:r w:rsidRPr="0026668A">
        <w:rPr>
          <w:sz w:val="20"/>
        </w:rPr>
        <w:t xml:space="preserve">Thematische Vielfalt: </w:t>
      </w:r>
      <w:r w:rsidR="00E333A6" w:rsidRPr="0026668A">
        <w:rPr>
          <w:sz w:val="20"/>
        </w:rPr>
        <w:t>Vis</w:t>
      </w:r>
      <w:r w:rsidR="00FD6A4A" w:rsidRPr="0026668A">
        <w:rPr>
          <w:sz w:val="20"/>
        </w:rPr>
        <w:t xml:space="preserve">ualisierung, Fusion und </w:t>
      </w:r>
      <w:proofErr w:type="gramStart"/>
      <w:r w:rsidR="00FD6A4A" w:rsidRPr="0026668A">
        <w:rPr>
          <w:sz w:val="20"/>
        </w:rPr>
        <w:t>Unternehmenskultur,  Mitarbeitergespräche</w:t>
      </w:r>
      <w:proofErr w:type="gramEnd"/>
      <w:r w:rsidR="00FD6A4A" w:rsidRPr="0026668A">
        <w:rPr>
          <w:sz w:val="20"/>
        </w:rPr>
        <w:t>, Wunschkundenansprache, Agile Methoden, Polaritäten-Kreuz, Kalligraphie – das waren die Themen der Fortbildung.</w:t>
      </w:r>
    </w:p>
    <w:p w:rsidR="00E333A6" w:rsidRPr="0026668A" w:rsidRDefault="007F5E67" w:rsidP="007F5E67">
      <w:pPr>
        <w:spacing w:after="0" w:line="240" w:lineRule="auto"/>
        <w:ind w:left="720"/>
        <w:contextualSpacing/>
        <w:rPr>
          <w:sz w:val="20"/>
        </w:rPr>
      </w:pPr>
      <w:r w:rsidRPr="0026668A">
        <w:rPr>
          <w:sz w:val="20"/>
        </w:rPr>
        <w:t xml:space="preserve"> </w:t>
      </w:r>
    </w:p>
    <w:p w:rsidR="00E333A6" w:rsidRPr="0026668A" w:rsidRDefault="00FD6A4A" w:rsidP="0026668A">
      <w:pPr>
        <w:numPr>
          <w:ilvl w:val="0"/>
          <w:numId w:val="4"/>
        </w:numPr>
        <w:spacing w:after="0" w:line="240" w:lineRule="auto"/>
        <w:contextualSpacing/>
        <w:rPr>
          <w:sz w:val="20"/>
        </w:rPr>
      </w:pPr>
      <w:r w:rsidRPr="0026668A">
        <w:rPr>
          <w:sz w:val="20"/>
        </w:rPr>
        <w:t xml:space="preserve">Teilnehmerkreis: </w:t>
      </w:r>
      <w:r w:rsidR="00B677D0" w:rsidRPr="0026668A">
        <w:rPr>
          <w:sz w:val="20"/>
        </w:rPr>
        <w:t>Mit gut 70</w:t>
      </w:r>
      <w:r w:rsidR="00E333A6" w:rsidRPr="0026668A">
        <w:rPr>
          <w:sz w:val="20"/>
        </w:rPr>
        <w:t xml:space="preserve"> angemeldeten Teilnehmenden und vielen weiteren spontanen </w:t>
      </w:r>
      <w:proofErr w:type="spellStart"/>
      <w:r w:rsidR="00E333A6" w:rsidRPr="0026668A">
        <w:rPr>
          <w:sz w:val="20"/>
        </w:rPr>
        <w:t>ZuhörerInnen</w:t>
      </w:r>
      <w:proofErr w:type="spellEnd"/>
      <w:r w:rsidR="004E291D" w:rsidRPr="0026668A">
        <w:rPr>
          <w:sz w:val="20"/>
        </w:rPr>
        <w:t xml:space="preserve"> konnte die Veranstaltung einen neuen Besucher-Rekord verzeichnen.</w:t>
      </w:r>
    </w:p>
    <w:p w:rsidR="00E333A6" w:rsidRPr="0026668A" w:rsidRDefault="00E333A6" w:rsidP="0026668A">
      <w:pPr>
        <w:spacing w:after="0" w:line="240" w:lineRule="auto"/>
        <w:ind w:left="720"/>
        <w:contextualSpacing/>
        <w:rPr>
          <w:sz w:val="20"/>
        </w:rPr>
      </w:pPr>
    </w:p>
    <w:p w:rsidR="00250C60" w:rsidRPr="0026668A" w:rsidRDefault="003E6724" w:rsidP="0026668A">
      <w:pPr>
        <w:numPr>
          <w:ilvl w:val="0"/>
          <w:numId w:val="4"/>
        </w:numPr>
        <w:spacing w:after="0" w:line="240" w:lineRule="auto"/>
        <w:contextualSpacing/>
        <w:rPr>
          <w:sz w:val="20"/>
        </w:rPr>
      </w:pPr>
      <w:r w:rsidRPr="0026668A">
        <w:rPr>
          <w:sz w:val="20"/>
        </w:rPr>
        <w:t xml:space="preserve">Wiederwahl: </w:t>
      </w:r>
      <w:r w:rsidR="00E333A6" w:rsidRPr="0026668A">
        <w:rPr>
          <w:sz w:val="20"/>
        </w:rPr>
        <w:t>In der BVS-Mitgliederversammlung wurde Martin Bauer für eine weitere Amtszeit als Kassier gewählt.</w:t>
      </w:r>
    </w:p>
    <w:p w:rsidR="00102497" w:rsidRPr="0026668A" w:rsidRDefault="00102497" w:rsidP="0026668A">
      <w:pPr>
        <w:spacing w:after="0" w:line="240" w:lineRule="auto"/>
        <w:ind w:left="720"/>
        <w:contextualSpacing/>
        <w:rPr>
          <w:sz w:val="20"/>
        </w:rPr>
      </w:pPr>
    </w:p>
    <w:p w:rsidR="00102497" w:rsidRPr="0026668A" w:rsidRDefault="00102497" w:rsidP="0026668A">
      <w:pPr>
        <w:numPr>
          <w:ilvl w:val="0"/>
          <w:numId w:val="4"/>
        </w:numPr>
        <w:spacing w:after="0" w:line="240" w:lineRule="auto"/>
        <w:contextualSpacing/>
        <w:rPr>
          <w:sz w:val="20"/>
        </w:rPr>
      </w:pPr>
      <w:r w:rsidRPr="0026668A">
        <w:rPr>
          <w:sz w:val="20"/>
        </w:rPr>
        <w:t>Blick in die Zukunft: Die BVS stellt ihr Konzept für 2018 vor. Die Neugestaltung der Homepage und die Planung der Fortbildungsveranstaltungen stehen dabei im Mittelpunkt.</w:t>
      </w:r>
    </w:p>
    <w:p w:rsidR="00102497" w:rsidRDefault="00102497" w:rsidP="00102497">
      <w:pPr>
        <w:spacing w:after="0" w:line="240" w:lineRule="auto"/>
        <w:contextualSpacing/>
      </w:pPr>
    </w:p>
    <w:p w:rsidR="00250C60" w:rsidRDefault="00102497">
      <w:pPr>
        <w:rPr>
          <w:sz w:val="18"/>
        </w:rPr>
      </w:pPr>
      <w:r w:rsidRPr="00102497">
        <w:rPr>
          <w:sz w:val="18"/>
        </w:rPr>
        <w:t>Von Franziska Brehm</w:t>
      </w:r>
      <w:r w:rsidR="000B2662">
        <w:rPr>
          <w:sz w:val="18"/>
        </w:rPr>
        <w:t xml:space="preserve"> </w:t>
      </w:r>
    </w:p>
    <w:p w:rsidR="00E6395D" w:rsidRDefault="00E6395D" w:rsidP="00CE29C6">
      <w:pPr>
        <w:jc w:val="both"/>
      </w:pPr>
      <w:r>
        <w:t>Am 11. November 2017</w:t>
      </w:r>
      <w:r w:rsidRPr="00E6395D">
        <w:t xml:space="preserve"> fand in Kooperation mit dem Treffen der Alumni des Master</w:t>
      </w:r>
      <w:r w:rsidR="006F7276">
        <w:t>studiengangs</w:t>
      </w:r>
      <w:r w:rsidRPr="00E6395D">
        <w:t xml:space="preserve"> Speech Communication </w:t>
      </w:r>
      <w:proofErr w:type="spellStart"/>
      <w:r w:rsidRPr="00E6395D">
        <w:t>and</w:t>
      </w:r>
      <w:proofErr w:type="spellEnd"/>
      <w:r w:rsidRPr="00E6395D">
        <w:t xml:space="preserve"> </w:t>
      </w:r>
      <w:proofErr w:type="spellStart"/>
      <w:r w:rsidRPr="00E6395D">
        <w:t>Rhetoric</w:t>
      </w:r>
      <w:proofErr w:type="spellEnd"/>
      <w:r w:rsidRPr="00E6395D">
        <w:t xml:space="preserve"> sowie</w:t>
      </w:r>
      <w:r w:rsidR="008A0767">
        <w:t xml:space="preserve"> der </w:t>
      </w:r>
      <w:proofErr w:type="spellStart"/>
      <w:r w:rsidR="008A0767">
        <w:t>SprecherzieherabsolventenI</w:t>
      </w:r>
      <w:r w:rsidRPr="00E6395D">
        <w:t>nnen</w:t>
      </w:r>
      <w:proofErr w:type="spellEnd"/>
      <w:r w:rsidRPr="00E6395D">
        <w:t xml:space="preserve"> der Universität Regensburg </w:t>
      </w:r>
      <w:r w:rsidR="006F7276">
        <w:t>die diesjährige Herbstf</w:t>
      </w:r>
      <w:r w:rsidRPr="00E6395D">
        <w:t>ortbildung</w:t>
      </w:r>
      <w:r w:rsidR="006F7276">
        <w:t xml:space="preserve"> der BVS-</w:t>
      </w:r>
      <w:r w:rsidRPr="00E6395D">
        <w:t>Bayern statt</w:t>
      </w:r>
      <w:r w:rsidR="008A0767">
        <w:t xml:space="preserve">. Das Angebot an diesem Tag bestand aus </w:t>
      </w:r>
      <w:r w:rsidRPr="00E6395D">
        <w:t>vielfältige</w:t>
      </w:r>
      <w:r w:rsidR="008A0767">
        <w:t>n</w:t>
      </w:r>
      <w:r w:rsidRPr="00E6395D">
        <w:t xml:space="preserve"> Vorträge</w:t>
      </w:r>
      <w:r w:rsidR="008A0767">
        <w:t>n</w:t>
      </w:r>
      <w:r w:rsidRPr="00E6395D">
        <w:t xml:space="preserve"> und Workshops.</w:t>
      </w:r>
    </w:p>
    <w:p w:rsidR="00E6395D" w:rsidRDefault="00EC755B" w:rsidP="00CE29C6">
      <w:pPr>
        <w:jc w:val="both"/>
      </w:pPr>
      <w:r>
        <w:t xml:space="preserve">Nach der Begrüßung durch Dr. Brigitte </w:t>
      </w:r>
      <w:proofErr w:type="spellStart"/>
      <w:r>
        <w:t>Teuchert</w:t>
      </w:r>
      <w:proofErr w:type="spellEnd"/>
      <w:r>
        <w:t xml:space="preserve"> und Christian Gegner</w:t>
      </w:r>
      <w:r w:rsidR="00E6395D">
        <w:t xml:space="preserve"> erklärte Sandra Bergmann ihr Experiment der Liv</w:t>
      </w:r>
      <w:r w:rsidR="00E575A3">
        <w:t>e-Visualisierung. Dieses formte</w:t>
      </w:r>
      <w:r w:rsidR="00E6395D">
        <w:t xml:space="preserve"> eine Klammer um die gesamte Veranstaltung und sollte wichtige Key-Take-</w:t>
      </w:r>
      <w:proofErr w:type="spellStart"/>
      <w:r w:rsidR="00E6395D">
        <w:t>Aways</w:t>
      </w:r>
      <w:proofErr w:type="spellEnd"/>
      <w:r w:rsidR="00E6395D">
        <w:t xml:space="preserve"> des Tages visuell zusammenfassen.</w:t>
      </w:r>
      <w:r w:rsidR="00112C9A">
        <w:t xml:space="preserve"> Zwei Teilnehmerinnen bildeten mit der Referentin ein Team und stellten sich dieser gestalterischen Herausforderung.</w:t>
      </w:r>
    </w:p>
    <w:p w:rsidR="00112C9A" w:rsidRDefault="00112C9A" w:rsidP="00CE29C6">
      <w:pPr>
        <w:jc w:val="both"/>
      </w:pPr>
      <w:r>
        <w:t xml:space="preserve">Den inhaltlichen Auftakt übernahm Dr. Ralph </w:t>
      </w:r>
      <w:proofErr w:type="spellStart"/>
      <w:r>
        <w:t>Teuchert</w:t>
      </w:r>
      <w:proofErr w:type="spellEnd"/>
      <w:r>
        <w:t xml:space="preserve"> mit seinem Vortrag „Fusion und Unternehmenskultur</w:t>
      </w:r>
      <w:r w:rsidR="008A0767">
        <w:t>“</w:t>
      </w:r>
      <w:r>
        <w:t xml:space="preserve">, wobei deutlich wurde, dass </w:t>
      </w:r>
      <w:r w:rsidR="0018160E">
        <w:t>ein erfolgreicher Fusionsprozess maßgeblich von der Thematisierung und Auseinandersetzung mit der Unter</w:t>
      </w:r>
      <w:r>
        <w:t>nehme</w:t>
      </w:r>
      <w:r w:rsidR="0018160E">
        <w:t>n</w:t>
      </w:r>
      <w:r>
        <w:t xml:space="preserve">skultur </w:t>
      </w:r>
      <w:r w:rsidR="0018160E">
        <w:t>abhängt.</w:t>
      </w:r>
      <w:r w:rsidR="008A0767">
        <w:t xml:space="preserve"> Gerade bei den kommunikativen Herausforderungen dieses Gestaltungsprozesses können </w:t>
      </w:r>
      <w:proofErr w:type="spellStart"/>
      <w:r w:rsidR="008A0767">
        <w:t>SprecherzieherInnen</w:t>
      </w:r>
      <w:proofErr w:type="spellEnd"/>
      <w:r w:rsidR="008A0767">
        <w:t xml:space="preserve"> als Unterstützer helfen.</w:t>
      </w:r>
    </w:p>
    <w:p w:rsidR="003E690F" w:rsidRDefault="003E690F" w:rsidP="00CE29C6">
      <w:pPr>
        <w:jc w:val="both"/>
        <w:rPr>
          <w:color w:val="FF0000"/>
        </w:rPr>
      </w:pPr>
      <w:r>
        <w:t xml:space="preserve">Anschließend ging es in die erste </w:t>
      </w:r>
      <w:proofErr w:type="spellStart"/>
      <w:r>
        <w:t>Workshopphase</w:t>
      </w:r>
      <w:proofErr w:type="spellEnd"/>
      <w:r>
        <w:t xml:space="preserve">. </w:t>
      </w:r>
      <w:proofErr w:type="gramStart"/>
      <w:r>
        <w:t xml:space="preserve">Die </w:t>
      </w:r>
      <w:proofErr w:type="spellStart"/>
      <w:r>
        <w:t>TeilnehmerInnen</w:t>
      </w:r>
      <w:proofErr w:type="spellEnd"/>
      <w:proofErr w:type="gramEnd"/>
      <w:r w:rsidR="00233F56">
        <w:t xml:space="preserve"> hatten dabei die Wahl zwischen zwei parallelen Angeboten: </w:t>
      </w:r>
      <w:r>
        <w:t xml:space="preserve">Claudia Haas-Steigerwald </w:t>
      </w:r>
      <w:r w:rsidR="000B2662">
        <w:t>betrachtete in ihrem Workshop das Thema</w:t>
      </w:r>
      <w:r>
        <w:t xml:space="preserve"> „Wie erreiche ich meinen Wunschkunden und die Öffentlichkeit“</w:t>
      </w:r>
      <w:r w:rsidR="000B2662">
        <w:t xml:space="preserve">. Über den kollegialen Austausch und die Auseinandersetzung mit gezielten Fragestellungen, die von der Referentin vorgeben wurden, konnten neue Denkprozesse angestoßen werden. Zeitgleich bot David Gattermann in seinem Workshop „Verschiedene Arten von Mitarbeitergesprächen“ eine </w:t>
      </w:r>
      <w:r w:rsidR="00A259F7">
        <w:t xml:space="preserve">facettenreiche </w:t>
      </w:r>
      <w:r w:rsidR="000B2662">
        <w:t xml:space="preserve">Auseinandersetzung mit der Thematik an. </w:t>
      </w:r>
      <w:r w:rsidR="00A259F7" w:rsidRPr="00A87415">
        <w:t xml:space="preserve">Der Abgleich zwischen Theorie und Praxis </w:t>
      </w:r>
      <w:r w:rsidR="00A87415" w:rsidRPr="00A87415">
        <w:t xml:space="preserve">samt reger Diskussion </w:t>
      </w:r>
      <w:r w:rsidR="00A259F7" w:rsidRPr="00A87415">
        <w:t>war hier besonders ge</w:t>
      </w:r>
      <w:r w:rsidR="00440075" w:rsidRPr="00A87415">
        <w:t>w</w:t>
      </w:r>
      <w:r w:rsidR="00A259F7" w:rsidRPr="00A87415">
        <w:t>innbringend.</w:t>
      </w:r>
    </w:p>
    <w:p w:rsidR="000B2662" w:rsidRDefault="000B2662" w:rsidP="00CE29C6">
      <w:pPr>
        <w:jc w:val="both"/>
      </w:pPr>
      <w:r w:rsidRPr="000B2662">
        <w:t>Nach der</w:t>
      </w:r>
      <w:r>
        <w:t xml:space="preserve"> Mittagspause aktivierte Karina Amann mit ihrem Vortrag „Agile Methoden: Ein Arbeitsfeld für </w:t>
      </w:r>
      <w:proofErr w:type="spellStart"/>
      <w:r>
        <w:t>SprecherzieherInnen</w:t>
      </w:r>
      <w:proofErr w:type="spellEnd"/>
      <w:r>
        <w:t>?“ samt Open-Space-Phase die Teilnehmenden. Durch Ama</w:t>
      </w:r>
      <w:r w:rsidR="00180119">
        <w:t>n</w:t>
      </w:r>
      <w:r>
        <w:t>ns Input und die Diskussion in den Kleingruppen konnte aufgezeigt werden, welche Anknüpf</w:t>
      </w:r>
      <w:r w:rsidR="00A259F7">
        <w:t>ungspunkte bereits im Fach zu dem Thema Agilität vorhanden sind, und welche Felder noc</w:t>
      </w:r>
      <w:r w:rsidR="00180119">
        <w:t>h neu erschlossen werden könnten</w:t>
      </w:r>
      <w:r w:rsidR="00A259F7">
        <w:t>.</w:t>
      </w:r>
    </w:p>
    <w:p w:rsidR="00440075" w:rsidRDefault="00440075" w:rsidP="00CE29C6">
      <w:pPr>
        <w:jc w:val="both"/>
      </w:pPr>
      <w:r>
        <w:t>D</w:t>
      </w:r>
      <w:r w:rsidR="00722426">
        <w:t xml:space="preserve">ie zweite </w:t>
      </w:r>
      <w:proofErr w:type="spellStart"/>
      <w:r w:rsidR="00722426">
        <w:t>Workshopphase</w:t>
      </w:r>
      <w:proofErr w:type="spellEnd"/>
      <w:r w:rsidR="00722426">
        <w:t xml:space="preserve"> wurde von Uta-Alexandra Kral mit dem Thema „Das Polaritäten-Kreuz: </w:t>
      </w:r>
      <w:r w:rsidR="00722426" w:rsidRPr="00A87415">
        <w:t xml:space="preserve">Anwendung in einem beruflichen Kontext“ und Johann </w:t>
      </w:r>
      <w:proofErr w:type="spellStart"/>
      <w:r w:rsidR="00722426" w:rsidRPr="00A87415">
        <w:t>Maierhofer</w:t>
      </w:r>
      <w:proofErr w:type="spellEnd"/>
      <w:r w:rsidR="00722426" w:rsidRPr="00A87415">
        <w:t xml:space="preserve"> mit „Kalligraphie in Bewegung“ </w:t>
      </w:r>
      <w:r w:rsidR="00722426" w:rsidRPr="00A87415">
        <w:lastRenderedPageBreak/>
        <w:t>gestaltet. Kral beleuchtete in ihrem Workshop das Riemann-Thomann-Modell aus verschiedenen Blickwinkeln</w:t>
      </w:r>
      <w:r w:rsidR="00231083" w:rsidRPr="00A87415">
        <w:t xml:space="preserve"> und überführte das Modell so in den Berufsalltag</w:t>
      </w:r>
      <w:r w:rsidR="00722426" w:rsidRPr="00A87415">
        <w:t>.</w:t>
      </w:r>
      <w:r w:rsidR="00A87415" w:rsidRPr="00A87415">
        <w:t xml:space="preserve"> </w:t>
      </w:r>
      <w:r w:rsidR="00A87415" w:rsidRPr="00A87415">
        <w:rPr>
          <w:rFonts w:ascii="Verdana" w:hAnsi="Verdana"/>
          <w:color w:val="000000"/>
          <w:sz w:val="18"/>
          <w:szCs w:val="18"/>
        </w:rPr>
        <w:t>Für ein Aha-Erlebnis sorgte die abschließende Einteilung von Politikern in das Polaritäten-Kreuz.</w:t>
      </w:r>
      <w:r w:rsidR="00722426">
        <w:t xml:space="preserve"> Bei </w:t>
      </w:r>
      <w:proofErr w:type="spellStart"/>
      <w:r w:rsidR="00722426">
        <w:t>Maierhofer</w:t>
      </w:r>
      <w:proofErr w:type="spellEnd"/>
      <w:r w:rsidR="00722426">
        <w:t xml:space="preserve"> wurden die Vorstellungen der </w:t>
      </w:r>
      <w:proofErr w:type="spellStart"/>
      <w:r w:rsidR="00722426">
        <w:t>TeilnehmerInnen</w:t>
      </w:r>
      <w:proofErr w:type="spellEnd"/>
      <w:r w:rsidR="00722426">
        <w:t xml:space="preserve"> darüber, was Kalligraphie ist, erst dekonstruiert, um dann wieder aufgebaut zu werden. </w:t>
      </w:r>
      <w:proofErr w:type="spellStart"/>
      <w:r w:rsidR="00722426">
        <w:t>Maierhofers</w:t>
      </w:r>
      <w:proofErr w:type="spellEnd"/>
      <w:r w:rsidR="00722426">
        <w:t xml:space="preserve"> Ansatz, dass die Kalligraphie, ähnlich wie die Stimme, ein ganzkörperliches Phänomen sei, wurde durch praktische Übungen erlebbar.</w:t>
      </w:r>
    </w:p>
    <w:p w:rsidR="00722426" w:rsidRDefault="00722426" w:rsidP="007F5E67">
      <w:pPr>
        <w:jc w:val="both"/>
      </w:pPr>
      <w:r>
        <w:t xml:space="preserve">Das Experiment der Live-Visualisierung </w:t>
      </w:r>
      <w:r w:rsidR="00AC3104">
        <w:t>war der bildliche</w:t>
      </w:r>
      <w:r w:rsidR="00572D7B">
        <w:t xml:space="preserve"> Abschluss der V</w:t>
      </w:r>
      <w:r>
        <w:t>eranstaltung. Sandra Bergmann thematisierte Ihre Methode vor dem Plenum und erläuterte ihre Ergebnisse.</w:t>
      </w:r>
      <w:bookmarkStart w:id="0" w:name="_GoBack"/>
      <w:bookmarkEnd w:id="0"/>
      <w:r w:rsidR="007F5E67">
        <w:t xml:space="preserve"> </w:t>
      </w:r>
    </w:p>
    <w:p w:rsidR="00722426" w:rsidRDefault="00722426" w:rsidP="00CE29C6">
      <w:pPr>
        <w:jc w:val="both"/>
      </w:pPr>
      <w:r w:rsidRPr="00722426">
        <w:t>Bevo</w:t>
      </w:r>
      <w:r w:rsidR="00572D7B">
        <w:t>r der Tag in gemütlicher Runde im Restau</w:t>
      </w:r>
      <w:r w:rsidR="00180119">
        <w:t>rant „UNIKAT“ seinen</w:t>
      </w:r>
      <w:r w:rsidRPr="00722426">
        <w:t xml:space="preserve"> Abschluss fand, kamen die Mitglied</w:t>
      </w:r>
      <w:r w:rsidR="00572D7B">
        <w:t>er der BVS Bayern zur</w:t>
      </w:r>
      <w:r w:rsidRPr="00722426">
        <w:t xml:space="preserve"> Mitgliederversammlung zusammen.</w:t>
      </w:r>
      <w:r w:rsidR="00572D7B">
        <w:t xml:space="preserve"> Bei den Vorstandsneuwahlen wurde Martin Bauer als Kassier </w:t>
      </w:r>
      <w:proofErr w:type="gramStart"/>
      <w:r w:rsidR="00572D7B">
        <w:t>wieder gewählt</w:t>
      </w:r>
      <w:proofErr w:type="gramEnd"/>
      <w:r w:rsidR="00572D7B">
        <w:t xml:space="preserve">. </w:t>
      </w:r>
      <w:r w:rsidR="00DA6DD0">
        <w:t>Außerdem bot d</w:t>
      </w:r>
      <w:r w:rsidR="00572D7B">
        <w:t>er Vorstand unter der Leitung von Christian Gegn</w:t>
      </w:r>
      <w:r w:rsidR="00AC3104">
        <w:t>er einen Ausblick ins Jahr 2018: Neben der Neugestaltung der BVS-Bayern Homepage stehen besonders neue und interessante Fortbildungsveranstaltungen für die Teilnehmer im Fokus.</w:t>
      </w:r>
      <w:r w:rsidR="00572D7B">
        <w:t xml:space="preserve"> </w:t>
      </w:r>
      <w:r w:rsidR="00AC3104">
        <w:t>Bereits jetzt steht schon der Termin für das nächste Alumni-Treffen des Lehrgebiets Mündliche Kommunikation und Sprecherziehung in Zusammenarbeit mit der Herbstfortbildung der BVS-Bayern fest: 10.11. 2018</w:t>
      </w:r>
    </w:p>
    <w:p w:rsidR="00B51F6B" w:rsidRDefault="00572D7B" w:rsidP="00CE29C6">
      <w:pPr>
        <w:jc w:val="both"/>
      </w:pPr>
      <w:r>
        <w:t xml:space="preserve">Am Ende geht ein großer Dank an Dr. Brigitte </w:t>
      </w:r>
      <w:proofErr w:type="spellStart"/>
      <w:r>
        <w:t>Teuchert</w:t>
      </w:r>
      <w:proofErr w:type="spellEnd"/>
      <w:r>
        <w:t xml:space="preserve"> und das Team </w:t>
      </w:r>
      <w:r w:rsidR="00180119">
        <w:t>des Masters</w:t>
      </w:r>
      <w:r>
        <w:t xml:space="preserve"> </w:t>
      </w:r>
      <w:proofErr w:type="spellStart"/>
      <w:r>
        <w:t>of</w:t>
      </w:r>
      <w:proofErr w:type="spellEnd"/>
      <w:r>
        <w:t xml:space="preserve"> Speech Communication </w:t>
      </w:r>
      <w:proofErr w:type="spellStart"/>
      <w:r>
        <w:t>and</w:t>
      </w:r>
      <w:proofErr w:type="spellEnd"/>
      <w:r>
        <w:t xml:space="preserve"> </w:t>
      </w:r>
      <w:proofErr w:type="spellStart"/>
      <w:r>
        <w:t>Rhetoric</w:t>
      </w:r>
      <w:proofErr w:type="spellEnd"/>
      <w:r>
        <w:t xml:space="preserve">, an die </w:t>
      </w:r>
      <w:proofErr w:type="spellStart"/>
      <w:r>
        <w:t>ReferentInnen</w:t>
      </w:r>
      <w:proofErr w:type="spellEnd"/>
      <w:r>
        <w:t xml:space="preserve"> und an alle Teilnehmenden. </w:t>
      </w:r>
    </w:p>
    <w:p w:rsidR="00760105" w:rsidRPr="00760105" w:rsidRDefault="00572D7B" w:rsidP="00CE29C6">
      <w:pPr>
        <w:jc w:val="both"/>
      </w:pPr>
      <w:r>
        <w:t>Auf ein Wiedersehen im nächsten Jahr!</w:t>
      </w:r>
    </w:p>
    <w:p w:rsidR="00760105" w:rsidRDefault="00760105" w:rsidP="00CE29C6">
      <w:pPr>
        <w:jc w:val="both"/>
      </w:pPr>
    </w:p>
    <w:sectPr w:rsidR="00760105" w:rsidSect="00D55F3E">
      <w:headerReference w:type="default" r:id="rId8"/>
      <w:pgSz w:w="12240" w:h="15840"/>
      <w:pgMar w:top="666" w:right="1417" w:bottom="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90" w:rsidRDefault="00B96F90" w:rsidP="00E333A6">
      <w:pPr>
        <w:spacing w:after="0" w:line="240" w:lineRule="auto"/>
      </w:pPr>
      <w:r>
        <w:separator/>
      </w:r>
    </w:p>
  </w:endnote>
  <w:endnote w:type="continuationSeparator" w:id="0">
    <w:p w:rsidR="00B96F90" w:rsidRDefault="00B96F90" w:rsidP="00E3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90" w:rsidRDefault="00B96F90" w:rsidP="00E333A6">
      <w:pPr>
        <w:spacing w:after="0" w:line="240" w:lineRule="auto"/>
      </w:pPr>
      <w:r>
        <w:separator/>
      </w:r>
    </w:p>
  </w:footnote>
  <w:footnote w:type="continuationSeparator" w:id="0">
    <w:p w:rsidR="00B96F90" w:rsidRDefault="00B96F90" w:rsidP="00E3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119" w:rsidRDefault="00AC3104">
    <w:pPr>
      <w:pStyle w:val="Kopfzeile"/>
    </w:pPr>
    <w:r>
      <w:rPr>
        <w:noProof/>
      </w:rPr>
      <w:drawing>
        <wp:anchor distT="0" distB="0" distL="114300" distR="114300" simplePos="0" relativeHeight="251657728" behindDoc="0" locked="0" layoutInCell="1" allowOverlap="1">
          <wp:simplePos x="0" y="0"/>
          <wp:positionH relativeFrom="column">
            <wp:posOffset>4799330</wp:posOffset>
          </wp:positionH>
          <wp:positionV relativeFrom="paragraph">
            <wp:posOffset>-323850</wp:posOffset>
          </wp:positionV>
          <wp:extent cx="1068070" cy="520700"/>
          <wp:effectExtent l="0" t="0" r="0" b="0"/>
          <wp:wrapNone/>
          <wp:docPr id="1" name="Bild 4" descr="Gaia:Users:moguul:Downloads:BVS Homepage:Logo Briefkopf:BVS-Briefkopf-Logo-ohne-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Gaia:Users:moguul:Downloads:BVS Homepage:Logo Briefkopf:BVS-Briefkopf-Logo-ohne-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941"/>
    <w:multiLevelType w:val="hybridMultilevel"/>
    <w:tmpl w:val="FBACBB2C"/>
    <w:lvl w:ilvl="0" w:tplc="72DAB872">
      <w:start w:val="1"/>
      <w:numFmt w:val="bullet"/>
      <w:lvlText w:val=""/>
      <w:lvlJc w:val="left"/>
      <w:pPr>
        <w:ind w:left="720" w:hanging="360"/>
      </w:pPr>
      <w:rPr>
        <w:rFonts w:ascii="Wingdings" w:hAnsi="Wingdings" w:hint="default"/>
        <w:color w:val="C4591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82363"/>
    <w:multiLevelType w:val="hybridMultilevel"/>
    <w:tmpl w:val="89C48FAE"/>
    <w:lvl w:ilvl="0" w:tplc="DEF63028">
      <w:start w:val="1"/>
      <w:numFmt w:val="bullet"/>
      <w:lvlText w:val=""/>
      <w:lvlJc w:val="left"/>
      <w:pPr>
        <w:ind w:left="720" w:hanging="360"/>
      </w:pPr>
      <w:rPr>
        <w:rFonts w:ascii="Wingdings" w:hAnsi="Wingdings" w:hint="default"/>
        <w:color w:val="002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A813BA"/>
    <w:multiLevelType w:val="hybridMultilevel"/>
    <w:tmpl w:val="EADED10A"/>
    <w:lvl w:ilvl="0" w:tplc="72DAB872">
      <w:start w:val="1"/>
      <w:numFmt w:val="bullet"/>
      <w:lvlText w:val=""/>
      <w:lvlJc w:val="left"/>
      <w:pPr>
        <w:ind w:left="720" w:hanging="360"/>
      </w:pPr>
      <w:rPr>
        <w:rFonts w:ascii="Wingdings" w:hAnsi="Wingdings" w:hint="default"/>
        <w:color w:val="C4591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4C27AA"/>
    <w:multiLevelType w:val="hybridMultilevel"/>
    <w:tmpl w:val="D34A44F0"/>
    <w:lvl w:ilvl="0" w:tplc="4F1E8A02">
      <w:start w:val="1"/>
      <w:numFmt w:val="bullet"/>
      <w:lvlText w:val=""/>
      <w:lvlJc w:val="left"/>
      <w:pPr>
        <w:ind w:left="720" w:hanging="360"/>
      </w:pPr>
      <w:rPr>
        <w:rFonts w:ascii="Wingdings" w:hAnsi="Wingdings" w:hint="default"/>
        <w:color w:val="ED7D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60"/>
    <w:rsid w:val="00033620"/>
    <w:rsid w:val="0009032F"/>
    <w:rsid w:val="000B2662"/>
    <w:rsid w:val="000C2EF8"/>
    <w:rsid w:val="000D181C"/>
    <w:rsid w:val="00102497"/>
    <w:rsid w:val="00112C9A"/>
    <w:rsid w:val="001335F6"/>
    <w:rsid w:val="00180119"/>
    <w:rsid w:val="0018160E"/>
    <w:rsid w:val="001C70A5"/>
    <w:rsid w:val="00231083"/>
    <w:rsid w:val="00233F56"/>
    <w:rsid w:val="00250C60"/>
    <w:rsid w:val="0026668A"/>
    <w:rsid w:val="002C2B91"/>
    <w:rsid w:val="002C6909"/>
    <w:rsid w:val="003D42EC"/>
    <w:rsid w:val="003E6724"/>
    <w:rsid w:val="003E690F"/>
    <w:rsid w:val="0041451A"/>
    <w:rsid w:val="00440075"/>
    <w:rsid w:val="004E291D"/>
    <w:rsid w:val="00572D7B"/>
    <w:rsid w:val="0059416E"/>
    <w:rsid w:val="00620BF9"/>
    <w:rsid w:val="006F7276"/>
    <w:rsid w:val="00722426"/>
    <w:rsid w:val="0072612D"/>
    <w:rsid w:val="00744007"/>
    <w:rsid w:val="00760105"/>
    <w:rsid w:val="007A385B"/>
    <w:rsid w:val="007F5E67"/>
    <w:rsid w:val="008153EF"/>
    <w:rsid w:val="00840631"/>
    <w:rsid w:val="00882286"/>
    <w:rsid w:val="00894F5B"/>
    <w:rsid w:val="008A0767"/>
    <w:rsid w:val="008B11A9"/>
    <w:rsid w:val="0095042A"/>
    <w:rsid w:val="009F4884"/>
    <w:rsid w:val="00A000DA"/>
    <w:rsid w:val="00A004E3"/>
    <w:rsid w:val="00A07CBF"/>
    <w:rsid w:val="00A259F7"/>
    <w:rsid w:val="00A37C8B"/>
    <w:rsid w:val="00A4424E"/>
    <w:rsid w:val="00A87415"/>
    <w:rsid w:val="00AC3104"/>
    <w:rsid w:val="00AE3114"/>
    <w:rsid w:val="00B51F6B"/>
    <w:rsid w:val="00B677D0"/>
    <w:rsid w:val="00B954D6"/>
    <w:rsid w:val="00B96F90"/>
    <w:rsid w:val="00C37896"/>
    <w:rsid w:val="00C57B07"/>
    <w:rsid w:val="00C80376"/>
    <w:rsid w:val="00C9697D"/>
    <w:rsid w:val="00CA3B54"/>
    <w:rsid w:val="00CE29C6"/>
    <w:rsid w:val="00D55F3E"/>
    <w:rsid w:val="00D77FE6"/>
    <w:rsid w:val="00DA2808"/>
    <w:rsid w:val="00DA5296"/>
    <w:rsid w:val="00DA6DD0"/>
    <w:rsid w:val="00E333A6"/>
    <w:rsid w:val="00E561F7"/>
    <w:rsid w:val="00E575A3"/>
    <w:rsid w:val="00E6395D"/>
    <w:rsid w:val="00E70102"/>
    <w:rsid w:val="00EC0E18"/>
    <w:rsid w:val="00EC755B"/>
    <w:rsid w:val="00F52AB9"/>
    <w:rsid w:val="00FB17D7"/>
    <w:rsid w:val="00FD6A4A"/>
    <w:rsid w:val="00FE62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8BFF5"/>
  <w14:defaultImageDpi w14:val="0"/>
  <w15:docId w15:val="{83869324-A615-4EB1-B65E-C7ED58D0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33A6"/>
    <w:pPr>
      <w:tabs>
        <w:tab w:val="center" w:pos="4536"/>
        <w:tab w:val="right" w:pos="9072"/>
      </w:tabs>
    </w:pPr>
  </w:style>
  <w:style w:type="character" w:customStyle="1" w:styleId="KopfzeileZchn">
    <w:name w:val="Kopfzeile Zchn"/>
    <w:link w:val="Kopfzeile"/>
    <w:uiPriority w:val="99"/>
    <w:rsid w:val="00E333A6"/>
    <w:rPr>
      <w:sz w:val="22"/>
      <w:szCs w:val="22"/>
    </w:rPr>
  </w:style>
  <w:style w:type="paragraph" w:styleId="Fuzeile">
    <w:name w:val="footer"/>
    <w:basedOn w:val="Standard"/>
    <w:link w:val="FuzeileZchn"/>
    <w:uiPriority w:val="99"/>
    <w:unhideWhenUsed/>
    <w:rsid w:val="00E333A6"/>
    <w:pPr>
      <w:tabs>
        <w:tab w:val="center" w:pos="4536"/>
        <w:tab w:val="right" w:pos="9072"/>
      </w:tabs>
    </w:pPr>
  </w:style>
  <w:style w:type="character" w:customStyle="1" w:styleId="FuzeileZchn">
    <w:name w:val="Fußzeile Zchn"/>
    <w:link w:val="Fuzeile"/>
    <w:uiPriority w:val="99"/>
    <w:rsid w:val="00E333A6"/>
    <w:rPr>
      <w:sz w:val="22"/>
      <w:szCs w:val="22"/>
    </w:rPr>
  </w:style>
  <w:style w:type="paragraph" w:styleId="Funotentext">
    <w:name w:val="footnote text"/>
    <w:basedOn w:val="Standard"/>
    <w:link w:val="FunotentextZchn"/>
    <w:uiPriority w:val="99"/>
    <w:semiHidden/>
    <w:unhideWhenUsed/>
    <w:rsid w:val="0026668A"/>
    <w:rPr>
      <w:sz w:val="20"/>
      <w:szCs w:val="20"/>
    </w:rPr>
  </w:style>
  <w:style w:type="character" w:customStyle="1" w:styleId="FunotentextZchn">
    <w:name w:val="Fußnotentext Zchn"/>
    <w:basedOn w:val="Absatz-Standardschriftart"/>
    <w:link w:val="Funotentext"/>
    <w:uiPriority w:val="99"/>
    <w:semiHidden/>
    <w:rsid w:val="0026668A"/>
  </w:style>
  <w:style w:type="character" w:styleId="Funotenzeichen">
    <w:name w:val="footnote reference"/>
    <w:uiPriority w:val="99"/>
    <w:semiHidden/>
    <w:unhideWhenUsed/>
    <w:rsid w:val="0026668A"/>
    <w:rPr>
      <w:vertAlign w:val="superscript"/>
    </w:rPr>
  </w:style>
  <w:style w:type="character" w:styleId="Hyperlink">
    <w:name w:val="Hyperlink"/>
    <w:uiPriority w:val="99"/>
    <w:unhideWhenUsed/>
    <w:rsid w:val="0026668A"/>
    <w:rPr>
      <w:color w:val="0563C1"/>
      <w:u w:val="single"/>
    </w:rPr>
  </w:style>
  <w:style w:type="character" w:styleId="BesuchterLink">
    <w:name w:val="FollowedHyperlink"/>
    <w:uiPriority w:val="99"/>
    <w:semiHidden/>
    <w:unhideWhenUsed/>
    <w:rsid w:val="002666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9C6D6BA-1B07-4643-98A9-AF1A9086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Brehm</dc:creator>
  <cp:keywords/>
  <dc:description/>
  <cp:lastModifiedBy>Rechenzentrum</cp:lastModifiedBy>
  <cp:revision>4</cp:revision>
  <dcterms:created xsi:type="dcterms:W3CDTF">2017-11-28T09:08:00Z</dcterms:created>
  <dcterms:modified xsi:type="dcterms:W3CDTF">2017-11-28T10:45:00Z</dcterms:modified>
</cp:coreProperties>
</file>